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16634" w14:textId="348B50CF" w:rsidR="001E3D47" w:rsidRPr="00695197" w:rsidRDefault="001E3D47">
      <w:pPr>
        <w:rPr>
          <w:rFonts w:ascii="Times New Roman" w:hAnsi="Times New Roman" w:cs="Times New Roman"/>
          <w:i/>
          <w:iCs/>
          <w:sz w:val="24"/>
          <w:szCs w:val="24"/>
        </w:rPr>
      </w:pPr>
      <w:r w:rsidRPr="00695197">
        <w:rPr>
          <w:rFonts w:ascii="Times New Roman" w:hAnsi="Times New Roman" w:cs="Times New Roman"/>
          <w:i/>
          <w:iCs/>
          <w:sz w:val="24"/>
          <w:szCs w:val="24"/>
        </w:rPr>
        <w:t xml:space="preserve">Directions: </w:t>
      </w:r>
      <w:r w:rsidR="008965D2" w:rsidRPr="00695197">
        <w:rPr>
          <w:rFonts w:ascii="Times New Roman" w:hAnsi="Times New Roman" w:cs="Times New Roman"/>
          <w:i/>
          <w:iCs/>
          <w:sz w:val="24"/>
          <w:szCs w:val="24"/>
        </w:rPr>
        <w:t xml:space="preserve">Fill in the missing constitutional amendment number </w:t>
      </w:r>
      <w:r w:rsidR="009A2AFF" w:rsidRPr="00695197">
        <w:rPr>
          <w:rFonts w:ascii="Times New Roman" w:hAnsi="Times New Roman" w:cs="Times New Roman"/>
          <w:i/>
          <w:iCs/>
          <w:sz w:val="24"/>
          <w:szCs w:val="24"/>
        </w:rPr>
        <w:t>for each amendment below.  All ten amendments are represented, no number is used twice.</w:t>
      </w:r>
    </w:p>
    <w:p w14:paraId="29724593" w14:textId="1FE3E355" w:rsidR="001E3D47" w:rsidRDefault="001E3D47"/>
    <w:p w14:paraId="108437B2" w14:textId="6A55757C" w:rsidR="001E3D47" w:rsidRDefault="001E3D47" w:rsidP="001E3D47">
      <w:pPr>
        <w:rPr>
          <w:rFonts w:ascii="Times New Roman" w:hAnsi="Times New Roman" w:cs="Times New Roman"/>
          <w:b/>
          <w:bCs/>
        </w:rPr>
      </w:pPr>
      <w:r>
        <w:rPr>
          <w:rFonts w:ascii="Times New Roman" w:hAnsi="Times New Roman" w:cs="Times New Roman"/>
          <w:b/>
          <w:bCs/>
        </w:rPr>
        <w:t xml:space="preserve">Amendment </w:t>
      </w:r>
      <w:r w:rsidR="009A2AFF">
        <w:rPr>
          <w:rFonts w:ascii="Times New Roman" w:hAnsi="Times New Roman" w:cs="Times New Roman"/>
          <w:b/>
          <w:bCs/>
        </w:rPr>
        <w:t>_______</w:t>
      </w:r>
    </w:p>
    <w:p w14:paraId="3B5972A1" w14:textId="3192AF00" w:rsidR="001E3D47" w:rsidRDefault="001E3D47" w:rsidP="001E3D47">
      <w:pPr>
        <w:rPr>
          <w:rFonts w:ascii="Times New Roman" w:hAnsi="Times New Roman" w:cs="Times New Roman"/>
        </w:rPr>
      </w:pPr>
      <w:r>
        <w:rPr>
          <w:rFonts w:ascii="Times New Roman" w:hAnsi="Times New Roman" w:cs="Times New Roman"/>
        </w:rPr>
        <w:t xml:space="preserve">A </w:t>
      </w:r>
      <w:proofErr w:type="spellStart"/>
      <w:proofErr w:type="gramStart"/>
      <w:r>
        <w:rPr>
          <w:rFonts w:ascii="Times New Roman" w:hAnsi="Times New Roman" w:cs="Times New Roman"/>
        </w:rPr>
        <w:t>well regulated</w:t>
      </w:r>
      <w:proofErr w:type="spellEnd"/>
      <w:proofErr w:type="gramEnd"/>
      <w:r>
        <w:rPr>
          <w:rFonts w:ascii="Times New Roman" w:hAnsi="Times New Roman" w:cs="Times New Roman"/>
        </w:rPr>
        <w:t xml:space="preserve"> militia, being necessary to the security of a free state, the right of the people to keep and bear arms, shall not be infringed.</w:t>
      </w:r>
    </w:p>
    <w:p w14:paraId="635072C2" w14:textId="204F5B90" w:rsidR="009A2AFF" w:rsidRDefault="009A2AFF" w:rsidP="001E3D47">
      <w:pPr>
        <w:rPr>
          <w:rFonts w:ascii="Times New Roman" w:hAnsi="Times New Roman" w:cs="Times New Roman"/>
        </w:rPr>
      </w:pPr>
    </w:p>
    <w:p w14:paraId="698913D1" w14:textId="4904C55E" w:rsidR="009A2AFF" w:rsidRDefault="009A2AFF" w:rsidP="009A2AFF">
      <w:pPr>
        <w:rPr>
          <w:rFonts w:ascii="Times New Roman" w:hAnsi="Times New Roman" w:cs="Times New Roman"/>
          <w:b/>
          <w:bCs/>
        </w:rPr>
      </w:pPr>
      <w:r>
        <w:rPr>
          <w:rFonts w:ascii="Times New Roman" w:hAnsi="Times New Roman" w:cs="Times New Roman"/>
          <w:b/>
          <w:bCs/>
        </w:rPr>
        <w:t>Amendment _______</w:t>
      </w:r>
    </w:p>
    <w:p w14:paraId="4ACA2160" w14:textId="77777777" w:rsidR="009A2AFF" w:rsidRDefault="009A2AFF" w:rsidP="009A2AFF">
      <w:pPr>
        <w:rPr>
          <w:rFonts w:ascii="Times New Roman" w:hAnsi="Times New Roman" w:cs="Times New Roman"/>
        </w:rPr>
      </w:pPr>
      <w:r>
        <w:rPr>
          <w:rFonts w:ascii="Times New Roman" w:hAnsi="Times New Roman" w:cs="Times New Roman"/>
        </w:rPr>
        <w:t>Excessive bail shall not be required, nor excessive fines imposed, nor cruel and unusual punishments inflicted.</w:t>
      </w:r>
    </w:p>
    <w:p w14:paraId="1F786A0C" w14:textId="77777777" w:rsidR="009A2AFF" w:rsidRDefault="009A2AFF" w:rsidP="001E3D47">
      <w:pPr>
        <w:rPr>
          <w:rFonts w:ascii="Times New Roman" w:hAnsi="Times New Roman" w:cs="Times New Roman"/>
        </w:rPr>
      </w:pPr>
    </w:p>
    <w:p w14:paraId="5AAD056B" w14:textId="571493B8" w:rsidR="001E3D47" w:rsidRPr="009A2AFF" w:rsidRDefault="001E3D47" w:rsidP="001E3D47">
      <w:pPr>
        <w:rPr>
          <w:rFonts w:ascii="Times New Roman" w:hAnsi="Times New Roman" w:cs="Times New Roman"/>
        </w:rPr>
      </w:pPr>
      <w:r>
        <w:rPr>
          <w:rFonts w:ascii="Times New Roman" w:hAnsi="Times New Roman" w:cs="Times New Roman"/>
          <w:b/>
          <w:bCs/>
        </w:rPr>
        <w:t xml:space="preserve">Amendment </w:t>
      </w:r>
      <w:r w:rsidR="009A2AFF">
        <w:rPr>
          <w:rFonts w:ascii="Times New Roman" w:hAnsi="Times New Roman" w:cs="Times New Roman"/>
          <w:b/>
          <w:bCs/>
        </w:rPr>
        <w:t>_______</w:t>
      </w:r>
    </w:p>
    <w:p w14:paraId="3AB5C625" w14:textId="012683DC" w:rsidR="001E3D47" w:rsidRDefault="001E3D47" w:rsidP="001E3D47">
      <w:pPr>
        <w:rPr>
          <w:rFonts w:ascii="Times New Roman" w:hAnsi="Times New Roman" w:cs="Times New Roman"/>
        </w:rPr>
      </w:pPr>
      <w:r>
        <w:rPr>
          <w:rFonts w:ascii="Times New Roman" w:hAnsi="Times New Roman" w:cs="Times New Roman"/>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3D9D3D61" w14:textId="54487D64" w:rsidR="009A2AFF" w:rsidRDefault="009A2AFF" w:rsidP="001E3D47">
      <w:pPr>
        <w:rPr>
          <w:rFonts w:ascii="Times New Roman" w:hAnsi="Times New Roman" w:cs="Times New Roman"/>
        </w:rPr>
      </w:pPr>
    </w:p>
    <w:p w14:paraId="0CF00639" w14:textId="4B73DB40" w:rsidR="009A2AFF" w:rsidRDefault="009A2AFF" w:rsidP="009A2AFF">
      <w:pPr>
        <w:rPr>
          <w:rFonts w:ascii="Times New Roman" w:hAnsi="Times New Roman" w:cs="Times New Roman"/>
          <w:b/>
          <w:bCs/>
        </w:rPr>
      </w:pPr>
      <w:r>
        <w:rPr>
          <w:rFonts w:ascii="Times New Roman" w:hAnsi="Times New Roman" w:cs="Times New Roman"/>
          <w:b/>
          <w:bCs/>
        </w:rPr>
        <w:t>Amendment _______</w:t>
      </w:r>
    </w:p>
    <w:p w14:paraId="6F2B79AB" w14:textId="77777777" w:rsidR="009A2AFF" w:rsidRDefault="009A2AFF" w:rsidP="009A2AFF">
      <w:pPr>
        <w:rPr>
          <w:rFonts w:ascii="Times New Roman" w:hAnsi="Times New Roman" w:cs="Times New Roman"/>
        </w:rPr>
      </w:pPr>
      <w:r>
        <w:rPr>
          <w:rFonts w:ascii="Times New Roman" w:hAnsi="Times New Roman" w:cs="Times New Roman"/>
        </w:rPr>
        <w:t xml:space="preserve">Congress shall make no law respecting an establishment of </w:t>
      </w:r>
      <w:proofErr w:type="gramStart"/>
      <w:r>
        <w:rPr>
          <w:rFonts w:ascii="Times New Roman" w:hAnsi="Times New Roman" w:cs="Times New Roman"/>
        </w:rPr>
        <w:t>religion, or</w:t>
      </w:r>
      <w:proofErr w:type="gramEnd"/>
      <w:r>
        <w:rPr>
          <w:rFonts w:ascii="Times New Roman" w:hAnsi="Times New Roman" w:cs="Times New Roman"/>
        </w:rPr>
        <w:t xml:space="preserve"> prohibiting the free exercise thereof; or abridging the freedom of speech, or of the press; or the right of the people peaceably to assemble, and to petition the government for a redress of grievances.</w:t>
      </w:r>
    </w:p>
    <w:p w14:paraId="395BEC13" w14:textId="77777777" w:rsidR="009A2AFF" w:rsidRDefault="009A2AFF" w:rsidP="001E3D47">
      <w:pPr>
        <w:rPr>
          <w:rFonts w:ascii="Times New Roman" w:hAnsi="Times New Roman" w:cs="Times New Roman"/>
        </w:rPr>
      </w:pPr>
    </w:p>
    <w:p w14:paraId="1585477C" w14:textId="36AF052F" w:rsidR="001E3D47" w:rsidRPr="009A2AFF" w:rsidRDefault="001E3D47" w:rsidP="001E3D47">
      <w:pPr>
        <w:rPr>
          <w:rFonts w:ascii="Times New Roman" w:hAnsi="Times New Roman" w:cs="Times New Roman"/>
        </w:rPr>
      </w:pPr>
      <w:r>
        <w:rPr>
          <w:rFonts w:ascii="Times New Roman" w:hAnsi="Times New Roman" w:cs="Times New Roman"/>
          <w:b/>
          <w:bCs/>
        </w:rPr>
        <w:t>Amendment</w:t>
      </w:r>
      <w:r w:rsidR="009A2AFF">
        <w:rPr>
          <w:rFonts w:ascii="Times New Roman" w:hAnsi="Times New Roman" w:cs="Times New Roman"/>
          <w:b/>
          <w:bCs/>
        </w:rPr>
        <w:t xml:space="preserve"> _______</w:t>
      </w:r>
    </w:p>
    <w:p w14:paraId="4803DF7B" w14:textId="03D63A8F" w:rsidR="001E3D47" w:rsidRDefault="001E3D47" w:rsidP="001E3D47">
      <w:pPr>
        <w:rPr>
          <w:rFonts w:ascii="Times New Roman" w:hAnsi="Times New Roman" w:cs="Times New Roman"/>
        </w:rPr>
      </w:pPr>
      <w:r>
        <w:rPr>
          <w:rFonts w:ascii="Times New Roman" w:hAnsi="Times New Roman" w:cs="Times New Roman"/>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14:paraId="57A14CB8" w14:textId="77777777" w:rsidR="001E3D47" w:rsidRDefault="001E3D47" w:rsidP="001E3D47">
      <w:pPr>
        <w:rPr>
          <w:rFonts w:ascii="Times New Roman" w:hAnsi="Times New Roman" w:cs="Times New Roman"/>
        </w:rPr>
      </w:pPr>
    </w:p>
    <w:p w14:paraId="3A74882B" w14:textId="7366BB3B" w:rsidR="001E3D47" w:rsidRDefault="001E3D47" w:rsidP="001E3D47">
      <w:pPr>
        <w:rPr>
          <w:rFonts w:ascii="Times New Roman" w:hAnsi="Times New Roman" w:cs="Times New Roman"/>
        </w:rPr>
      </w:pPr>
      <w:r>
        <w:rPr>
          <w:rFonts w:ascii="Times New Roman" w:hAnsi="Times New Roman" w:cs="Times New Roman"/>
          <w:b/>
          <w:bCs/>
        </w:rPr>
        <w:t xml:space="preserve">Amendment </w:t>
      </w:r>
      <w:r w:rsidR="009A2AFF">
        <w:rPr>
          <w:rFonts w:ascii="Times New Roman" w:hAnsi="Times New Roman" w:cs="Times New Roman"/>
          <w:b/>
          <w:bCs/>
        </w:rPr>
        <w:t>_______</w:t>
      </w:r>
    </w:p>
    <w:p w14:paraId="2398B077" w14:textId="77777777" w:rsidR="001E3D47" w:rsidRDefault="001E3D47" w:rsidP="001E3D47">
      <w:pPr>
        <w:rPr>
          <w:rFonts w:ascii="Times New Roman" w:hAnsi="Times New Roman" w:cs="Times New Roman"/>
        </w:rPr>
      </w:pPr>
      <w:r>
        <w:rPr>
          <w:rFonts w:ascii="Times New Roman" w:hAnsi="Times New Roman" w:cs="Times New Roman"/>
        </w:rPr>
        <w:t xml:space="preserve">In suits at common law, where the value in controversy shall exceed twenty dollars, the right of trial by jury shall be preserved, and no fact tried by a jury, shall be otherwise reexamined in any court of the United States, </w:t>
      </w:r>
      <w:proofErr w:type="gramStart"/>
      <w:r>
        <w:rPr>
          <w:rFonts w:ascii="Times New Roman" w:hAnsi="Times New Roman" w:cs="Times New Roman"/>
        </w:rPr>
        <w:t>than</w:t>
      </w:r>
      <w:proofErr w:type="gramEnd"/>
      <w:r>
        <w:rPr>
          <w:rFonts w:ascii="Times New Roman" w:hAnsi="Times New Roman" w:cs="Times New Roman"/>
        </w:rPr>
        <w:t xml:space="preserve"> according to the rules of the common law.</w:t>
      </w:r>
    </w:p>
    <w:p w14:paraId="080149BA" w14:textId="3D2CA630" w:rsidR="001E3D47" w:rsidRDefault="001E3D47" w:rsidP="001E3D47">
      <w:pPr>
        <w:rPr>
          <w:rFonts w:ascii="Times New Roman" w:hAnsi="Times New Roman" w:cs="Times New Roman"/>
        </w:rPr>
      </w:pPr>
    </w:p>
    <w:p w14:paraId="2189FD16" w14:textId="4729BA7F" w:rsidR="001E3D47" w:rsidRDefault="001E3D47" w:rsidP="001E3D47">
      <w:pPr>
        <w:rPr>
          <w:rFonts w:ascii="Times New Roman" w:hAnsi="Times New Roman" w:cs="Times New Roman"/>
          <w:b/>
          <w:bCs/>
        </w:rPr>
      </w:pPr>
      <w:r>
        <w:rPr>
          <w:rFonts w:ascii="Times New Roman" w:hAnsi="Times New Roman" w:cs="Times New Roman"/>
          <w:b/>
          <w:bCs/>
        </w:rPr>
        <w:lastRenderedPageBreak/>
        <w:t>Amendment</w:t>
      </w:r>
      <w:r w:rsidR="009A2AFF">
        <w:rPr>
          <w:rFonts w:ascii="Times New Roman" w:hAnsi="Times New Roman" w:cs="Times New Roman"/>
          <w:b/>
          <w:bCs/>
        </w:rPr>
        <w:t xml:space="preserve"> _______</w:t>
      </w:r>
    </w:p>
    <w:p w14:paraId="45BEE852" w14:textId="4B3EEB7D" w:rsidR="001E3D47" w:rsidRDefault="001E3D47" w:rsidP="001E3D47">
      <w:pPr>
        <w:rPr>
          <w:rFonts w:ascii="Times New Roman" w:hAnsi="Times New Roman" w:cs="Times New Roman"/>
        </w:rPr>
      </w:pPr>
      <w:r>
        <w:rPr>
          <w:rFonts w:ascii="Times New Roman" w:hAnsi="Times New Roman" w:cs="Times New Roman"/>
        </w:rPr>
        <w:t>The enumeration in the Constitution, of certain rights, shall not be construed to deny or disparage others retained by the people.</w:t>
      </w:r>
    </w:p>
    <w:p w14:paraId="47DCFC44" w14:textId="03C69F17" w:rsidR="007523DE" w:rsidRDefault="007523DE" w:rsidP="001E3D47">
      <w:pPr>
        <w:rPr>
          <w:rFonts w:ascii="Times New Roman" w:hAnsi="Times New Roman" w:cs="Times New Roman"/>
        </w:rPr>
      </w:pPr>
    </w:p>
    <w:p w14:paraId="0DF5868D" w14:textId="26E481EA" w:rsidR="007523DE" w:rsidRDefault="007523DE" w:rsidP="007523DE">
      <w:pPr>
        <w:rPr>
          <w:rFonts w:ascii="Times New Roman" w:hAnsi="Times New Roman" w:cs="Times New Roman"/>
          <w:b/>
          <w:bCs/>
        </w:rPr>
      </w:pPr>
      <w:r>
        <w:rPr>
          <w:rFonts w:ascii="Times New Roman" w:hAnsi="Times New Roman" w:cs="Times New Roman"/>
          <w:b/>
          <w:bCs/>
        </w:rPr>
        <w:t>Amendment _______</w:t>
      </w:r>
    </w:p>
    <w:p w14:paraId="1F377B82" w14:textId="77777777" w:rsidR="007523DE" w:rsidRDefault="007523DE" w:rsidP="007523DE">
      <w:pPr>
        <w:rPr>
          <w:rFonts w:ascii="Times New Roman" w:hAnsi="Times New Roman" w:cs="Times New Roman"/>
        </w:rPr>
      </w:pPr>
      <w:r>
        <w:rPr>
          <w:rFonts w:ascii="Times New Roman" w:hAnsi="Times New Roman" w:cs="Times New Roman"/>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14:paraId="744CEF86" w14:textId="77777777" w:rsidR="009A2AFF" w:rsidRDefault="009A2AFF" w:rsidP="001E3D47">
      <w:pPr>
        <w:rPr>
          <w:rFonts w:ascii="Times New Roman" w:hAnsi="Times New Roman" w:cs="Times New Roman"/>
          <w:b/>
          <w:bCs/>
        </w:rPr>
      </w:pPr>
    </w:p>
    <w:p w14:paraId="7765AD19" w14:textId="11821DD4" w:rsidR="001E3D47" w:rsidRDefault="001E3D47" w:rsidP="001E3D47">
      <w:pPr>
        <w:rPr>
          <w:rFonts w:ascii="Times New Roman" w:hAnsi="Times New Roman" w:cs="Times New Roman"/>
          <w:b/>
          <w:bCs/>
        </w:rPr>
      </w:pPr>
      <w:r>
        <w:rPr>
          <w:rFonts w:ascii="Times New Roman" w:hAnsi="Times New Roman" w:cs="Times New Roman"/>
          <w:b/>
          <w:bCs/>
        </w:rPr>
        <w:t>Amendment</w:t>
      </w:r>
      <w:r w:rsidR="009A2AFF">
        <w:rPr>
          <w:rFonts w:ascii="Times New Roman" w:hAnsi="Times New Roman" w:cs="Times New Roman"/>
          <w:b/>
          <w:bCs/>
        </w:rPr>
        <w:t xml:space="preserve"> _______</w:t>
      </w:r>
    </w:p>
    <w:p w14:paraId="12AE82EF" w14:textId="1EF634D6" w:rsidR="001E3D47" w:rsidRDefault="001E3D47" w:rsidP="001E3D47">
      <w:pPr>
        <w:rPr>
          <w:rFonts w:ascii="Times New Roman" w:hAnsi="Times New Roman" w:cs="Times New Roman"/>
        </w:rPr>
      </w:pPr>
      <w:r>
        <w:rPr>
          <w:rFonts w:ascii="Times New Roman" w:hAnsi="Times New Roman" w:cs="Times New Roman"/>
        </w:rPr>
        <w:t xml:space="preserve">The powers not delegated to the United States by the Constitution, nor prohibited by it to the states, are reserved to the states respectively, or to the people. </w:t>
      </w:r>
    </w:p>
    <w:p w14:paraId="6655AC23" w14:textId="7FB9B5F8" w:rsidR="009A2AFF" w:rsidRDefault="009A2AFF" w:rsidP="001E3D47">
      <w:pPr>
        <w:rPr>
          <w:rFonts w:ascii="Times New Roman" w:hAnsi="Times New Roman" w:cs="Times New Roman"/>
        </w:rPr>
      </w:pPr>
    </w:p>
    <w:p w14:paraId="5BD5819A" w14:textId="47BF1533" w:rsidR="009A2AFF" w:rsidRDefault="009A2AFF" w:rsidP="009A2AFF">
      <w:pPr>
        <w:rPr>
          <w:rFonts w:ascii="Times New Roman" w:hAnsi="Times New Roman" w:cs="Times New Roman"/>
          <w:b/>
          <w:bCs/>
        </w:rPr>
      </w:pPr>
      <w:r>
        <w:rPr>
          <w:rFonts w:ascii="Times New Roman" w:hAnsi="Times New Roman" w:cs="Times New Roman"/>
          <w:b/>
          <w:bCs/>
        </w:rPr>
        <w:t>Amendment _______</w:t>
      </w:r>
    </w:p>
    <w:p w14:paraId="28D9CCCF" w14:textId="77777777" w:rsidR="009A2AFF" w:rsidRDefault="009A2AFF" w:rsidP="009A2AFF">
      <w:pPr>
        <w:rPr>
          <w:rFonts w:ascii="Times New Roman" w:hAnsi="Times New Roman" w:cs="Times New Roman"/>
        </w:rPr>
      </w:pPr>
      <w:r>
        <w:rPr>
          <w:rFonts w:ascii="Times New Roman" w:hAnsi="Times New Roman" w:cs="Times New Roman"/>
        </w:rPr>
        <w:t>No soldier shall, in time of peace be quartered in any house, without the consent of the owner, nor in time of war, but in a manner to be prescribed by law.</w:t>
      </w:r>
    </w:p>
    <w:p w14:paraId="1286E395" w14:textId="77777777" w:rsidR="009A2AFF" w:rsidRDefault="009A2AFF" w:rsidP="001E3D47">
      <w:pPr>
        <w:rPr>
          <w:rFonts w:ascii="Times New Roman" w:hAnsi="Times New Roman" w:cs="Times New Roman"/>
        </w:rPr>
      </w:pPr>
    </w:p>
    <w:p w14:paraId="4BE1BF33" w14:textId="77777777" w:rsidR="001E3D47" w:rsidRDefault="001E3D47" w:rsidP="001E3D47">
      <w:pPr>
        <w:rPr>
          <w:rFonts w:ascii="Times New Roman" w:hAnsi="Times New Roman" w:cs="Times New Roman"/>
        </w:rPr>
      </w:pPr>
    </w:p>
    <w:p w14:paraId="2E70E018" w14:textId="669B9D98" w:rsidR="001E3D47" w:rsidRDefault="001E3D47" w:rsidP="001E3D47">
      <w:pPr>
        <w:rPr>
          <w:rFonts w:ascii="Times New Roman" w:hAnsi="Times New Roman" w:cs="Times New Roman"/>
        </w:rPr>
      </w:pPr>
    </w:p>
    <w:p w14:paraId="3B51C705" w14:textId="77777777" w:rsidR="001E3D47" w:rsidRDefault="001E3D47" w:rsidP="001E3D47">
      <w:pPr>
        <w:rPr>
          <w:rFonts w:ascii="Times New Roman" w:hAnsi="Times New Roman" w:cs="Times New Roman"/>
        </w:rPr>
      </w:pPr>
    </w:p>
    <w:p w14:paraId="4B4CDD89" w14:textId="792B60B1" w:rsidR="001E3D47" w:rsidRDefault="001E3D47" w:rsidP="001E3D47">
      <w:pPr>
        <w:widowControl w:val="0"/>
        <w:tabs>
          <w:tab w:val="left" w:pos="0"/>
          <w:tab w:val="left" w:pos="220"/>
        </w:tabs>
        <w:autoSpaceDE w:val="0"/>
        <w:autoSpaceDN w:val="0"/>
        <w:adjustRightInd w:val="0"/>
        <w:spacing w:after="240"/>
        <w:rPr>
          <w:rFonts w:ascii="Times New Roman" w:hAnsi="Times New Roman" w:cs="Times New Roman"/>
        </w:rPr>
      </w:pPr>
      <w:r>
        <w:rPr>
          <w:rFonts w:ascii="Cambria" w:hAnsi="Cambria" w:cs="Cambria"/>
          <w:noProof/>
          <w:sz w:val="24"/>
          <w:szCs w:val="24"/>
        </w:rPr>
        <w:drawing>
          <wp:anchor distT="0" distB="0" distL="114300" distR="114300" simplePos="0" relativeHeight="251656704" behindDoc="1" locked="0" layoutInCell="1" allowOverlap="1" wp14:anchorId="3F662C4C" wp14:editId="005287AB">
            <wp:simplePos x="0" y="0"/>
            <wp:positionH relativeFrom="column">
              <wp:posOffset>228600</wp:posOffset>
            </wp:positionH>
            <wp:positionV relativeFrom="paragraph">
              <wp:posOffset>15240</wp:posOffset>
            </wp:positionV>
            <wp:extent cx="1337945" cy="1442720"/>
            <wp:effectExtent l="0" t="0" r="0" b="5080"/>
            <wp:wrapNone/>
            <wp:docPr id="3" name="Picture 3" descr="Description: pe026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e02667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7945" cy="1442720"/>
                    </a:xfrm>
                    <a:prstGeom prst="rect">
                      <a:avLst/>
                    </a:prstGeom>
                    <a:noFill/>
                  </pic:spPr>
                </pic:pic>
              </a:graphicData>
            </a:graphic>
            <wp14:sizeRelH relativeFrom="margin">
              <wp14:pctWidth>0</wp14:pctWidth>
            </wp14:sizeRelH>
            <wp14:sizeRelV relativeFrom="margin">
              <wp14:pctHeight>0</wp14:pctHeight>
            </wp14:sizeRelV>
          </wp:anchor>
        </w:drawing>
      </w:r>
      <w:r>
        <w:rPr>
          <w:rFonts w:ascii="Cambria" w:hAnsi="Cambria" w:cs="Cambria"/>
          <w:noProof/>
          <w:sz w:val="24"/>
          <w:szCs w:val="24"/>
        </w:rPr>
        <w:drawing>
          <wp:anchor distT="0" distB="0" distL="114300" distR="114300" simplePos="0" relativeHeight="251657728" behindDoc="0" locked="0" layoutInCell="1" allowOverlap="1" wp14:anchorId="4DBE4270" wp14:editId="42BD8DB7">
            <wp:simplePos x="0" y="0"/>
            <wp:positionH relativeFrom="column">
              <wp:posOffset>2438400</wp:posOffset>
            </wp:positionH>
            <wp:positionV relativeFrom="paragraph">
              <wp:posOffset>18415</wp:posOffset>
            </wp:positionV>
            <wp:extent cx="1033145" cy="1222375"/>
            <wp:effectExtent l="0" t="0" r="0" b="0"/>
            <wp:wrapNone/>
            <wp:docPr id="2" name="Picture 2" descr="Description: j023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j02334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145" cy="122237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noProof/>
          <w:sz w:val="24"/>
          <w:szCs w:val="24"/>
        </w:rPr>
        <w:drawing>
          <wp:anchor distT="0" distB="0" distL="114300" distR="114300" simplePos="0" relativeHeight="251658752" behindDoc="0" locked="0" layoutInCell="1" allowOverlap="1" wp14:anchorId="1707B2EF" wp14:editId="22FD9B7F">
            <wp:simplePos x="0" y="0"/>
            <wp:positionH relativeFrom="column">
              <wp:posOffset>4191000</wp:posOffset>
            </wp:positionH>
            <wp:positionV relativeFrom="paragraph">
              <wp:posOffset>18415</wp:posOffset>
            </wp:positionV>
            <wp:extent cx="1600200" cy="1210945"/>
            <wp:effectExtent l="0" t="0" r="0" b="8255"/>
            <wp:wrapNone/>
            <wp:docPr id="1" name="Picture 1" descr="Description: j023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j02317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210945"/>
                    </a:xfrm>
                    <a:prstGeom prst="rect">
                      <a:avLst/>
                    </a:prstGeom>
                    <a:noFill/>
                  </pic:spPr>
                </pic:pic>
              </a:graphicData>
            </a:graphic>
            <wp14:sizeRelH relativeFrom="margin">
              <wp14:pctWidth>0</wp14:pctWidth>
            </wp14:sizeRelH>
            <wp14:sizeRelV relativeFrom="margin">
              <wp14:pctHeight>0</wp14:pctHeight>
            </wp14:sizeRelV>
          </wp:anchor>
        </w:drawing>
      </w:r>
    </w:p>
    <w:p w14:paraId="5EDBBEFD" w14:textId="77777777" w:rsidR="001E3D47" w:rsidRDefault="001E3D47" w:rsidP="001E3D47">
      <w:pPr>
        <w:widowControl w:val="0"/>
        <w:tabs>
          <w:tab w:val="left" w:pos="0"/>
          <w:tab w:val="left" w:pos="220"/>
        </w:tabs>
        <w:autoSpaceDE w:val="0"/>
        <w:autoSpaceDN w:val="0"/>
        <w:adjustRightInd w:val="0"/>
        <w:spacing w:after="240"/>
        <w:jc w:val="center"/>
        <w:rPr>
          <w:rFonts w:ascii="Times New Roman" w:hAnsi="Times New Roman" w:cs="Times New Roman"/>
        </w:rPr>
      </w:pPr>
    </w:p>
    <w:p w14:paraId="2F3AD12B" w14:textId="77777777" w:rsidR="001E3D47" w:rsidRDefault="001E3D47" w:rsidP="001E3D47">
      <w:pPr>
        <w:widowControl w:val="0"/>
        <w:autoSpaceDE w:val="0"/>
        <w:autoSpaceDN w:val="0"/>
        <w:adjustRightInd w:val="0"/>
        <w:spacing w:after="120"/>
        <w:rPr>
          <w:rFonts w:ascii="Times New Roman" w:hAnsi="Times New Roman" w:cs="Times New Roman"/>
          <w:color w:val="1A1A1A"/>
          <w:sz w:val="24"/>
          <w:szCs w:val="24"/>
        </w:rPr>
      </w:pPr>
    </w:p>
    <w:p w14:paraId="7E772F9D" w14:textId="77777777" w:rsidR="001E3D47" w:rsidRDefault="001E3D47" w:rsidP="001E3D47">
      <w:pPr>
        <w:widowControl w:val="0"/>
        <w:autoSpaceDE w:val="0"/>
        <w:autoSpaceDN w:val="0"/>
        <w:adjustRightInd w:val="0"/>
        <w:spacing w:after="120"/>
        <w:jc w:val="center"/>
        <w:rPr>
          <w:rFonts w:ascii="Times New Roman" w:hAnsi="Times New Roman" w:cs="Times New Roman"/>
          <w:b/>
          <w:i/>
          <w:color w:val="1A1A1A"/>
        </w:rPr>
      </w:pPr>
    </w:p>
    <w:p w14:paraId="0494FFEF" w14:textId="77777777" w:rsidR="001E3D47" w:rsidRDefault="001E3D47"/>
    <w:sectPr w:rsidR="001E3D4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45B6" w14:textId="77777777" w:rsidR="007523DE" w:rsidRDefault="007523DE" w:rsidP="007523DE">
      <w:pPr>
        <w:spacing w:after="0" w:line="240" w:lineRule="auto"/>
      </w:pPr>
      <w:r>
        <w:separator/>
      </w:r>
    </w:p>
  </w:endnote>
  <w:endnote w:type="continuationSeparator" w:id="0">
    <w:p w14:paraId="041485C1" w14:textId="77777777" w:rsidR="007523DE" w:rsidRDefault="007523DE" w:rsidP="0075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E5EF" w14:textId="0109B0C8" w:rsidR="007523DE" w:rsidRDefault="007523DE" w:rsidP="007523DE">
    <w:pPr>
      <w:pStyle w:val="Footer"/>
      <w:jc w:val="right"/>
    </w:pPr>
  </w:p>
  <w:p w14:paraId="4A0BC142" w14:textId="6E622CD3" w:rsidR="007523DE" w:rsidRDefault="007523DE" w:rsidP="007523DE">
    <w:pPr>
      <w:pStyle w:val="Footer"/>
      <w:jc w:val="right"/>
    </w:pPr>
    <w:r>
      <w:rPr>
        <w:noProof/>
      </w:rPr>
      <w:drawing>
        <wp:inline distT="0" distB="0" distL="0" distR="0" wp14:anchorId="475E90F7" wp14:editId="11EC2661">
          <wp:extent cx="1496942" cy="430371"/>
          <wp:effectExtent l="0" t="0" r="0" b="8255"/>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354" cy="4425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2A7B" w14:textId="77777777" w:rsidR="007523DE" w:rsidRDefault="007523DE" w:rsidP="007523DE">
      <w:pPr>
        <w:spacing w:after="0" w:line="240" w:lineRule="auto"/>
      </w:pPr>
      <w:r>
        <w:separator/>
      </w:r>
    </w:p>
  </w:footnote>
  <w:footnote w:type="continuationSeparator" w:id="0">
    <w:p w14:paraId="1C8136F7" w14:textId="77777777" w:rsidR="007523DE" w:rsidRDefault="007523DE" w:rsidP="00752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AE32" w14:textId="3316F479" w:rsidR="007523DE" w:rsidRPr="00695197" w:rsidRDefault="007523DE" w:rsidP="007523DE">
    <w:pPr>
      <w:pStyle w:val="Header"/>
      <w:jc w:val="center"/>
      <w:rPr>
        <w:rFonts w:ascii="Times New Roman" w:hAnsi="Times New Roman" w:cs="Times New Roman"/>
        <w:b/>
        <w:bCs/>
        <w:sz w:val="36"/>
        <w:szCs w:val="36"/>
      </w:rPr>
    </w:pPr>
    <w:r w:rsidRPr="00695197">
      <w:rPr>
        <w:rFonts w:ascii="Times New Roman" w:hAnsi="Times New Roman" w:cs="Times New Roman"/>
        <w:b/>
        <w:bCs/>
        <w:sz w:val="36"/>
        <w:szCs w:val="36"/>
      </w:rPr>
      <w:t>Bill of Rights Matching Activity</w:t>
    </w:r>
  </w:p>
  <w:p w14:paraId="10DC0482" w14:textId="77777777" w:rsidR="007523DE" w:rsidRDefault="00752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47"/>
    <w:rsid w:val="001E3D47"/>
    <w:rsid w:val="00291B0F"/>
    <w:rsid w:val="00695197"/>
    <w:rsid w:val="007523DE"/>
    <w:rsid w:val="008965D2"/>
    <w:rsid w:val="009A2AFF"/>
    <w:rsid w:val="00B9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C8BF"/>
  <w15:chartTrackingRefBased/>
  <w15:docId w15:val="{A57E7177-E85A-4A9D-B0AE-76CC7542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3DE"/>
  </w:style>
  <w:style w:type="paragraph" w:styleId="Footer">
    <w:name w:val="footer"/>
    <w:basedOn w:val="Normal"/>
    <w:link w:val="FooterChar"/>
    <w:uiPriority w:val="99"/>
    <w:unhideWhenUsed/>
    <w:rsid w:val="00752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Garton</dc:creator>
  <cp:keywords/>
  <dc:description/>
  <cp:lastModifiedBy>Kimberly Garton</cp:lastModifiedBy>
  <cp:revision>2</cp:revision>
  <dcterms:created xsi:type="dcterms:W3CDTF">2022-05-25T15:36:00Z</dcterms:created>
  <dcterms:modified xsi:type="dcterms:W3CDTF">2022-05-25T17:54:00Z</dcterms:modified>
</cp:coreProperties>
</file>